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90E5" w14:textId="6E7B5CA8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Temeljem članka 26. Statuta Općine Kloštar Ivanić (Glasnik Zagrebačke županije br. 13/21 i 1/26) Općinsko vijeće Općine Kloštar Ivanić na </w:t>
      </w:r>
      <w:r w:rsidR="005F6911">
        <w:rPr>
          <w:rFonts w:ascii="Times New Roman" w:hAnsi="Times New Roman"/>
          <w:noProof/>
          <w:sz w:val="24"/>
          <w:szCs w:val="24"/>
        </w:rPr>
        <w:t>7</w:t>
      </w:r>
      <w:r w:rsidRPr="006E4A10">
        <w:rPr>
          <w:rFonts w:ascii="Times New Roman" w:hAnsi="Times New Roman"/>
          <w:noProof/>
          <w:sz w:val="24"/>
          <w:szCs w:val="24"/>
        </w:rPr>
        <w:t xml:space="preserve">. sjednici održanoj dana </w:t>
      </w:r>
      <w:r w:rsidR="005F6911">
        <w:rPr>
          <w:rFonts w:ascii="Times New Roman" w:hAnsi="Times New Roman"/>
          <w:noProof/>
          <w:sz w:val="24"/>
          <w:szCs w:val="24"/>
        </w:rPr>
        <w:t>02</w:t>
      </w:r>
      <w:r w:rsidRPr="006E4A10">
        <w:rPr>
          <w:rFonts w:ascii="Times New Roman" w:hAnsi="Times New Roman"/>
          <w:noProof/>
          <w:sz w:val="24"/>
          <w:szCs w:val="24"/>
        </w:rPr>
        <w:t>.</w:t>
      </w:r>
      <w:r w:rsidR="005F6911">
        <w:rPr>
          <w:rFonts w:ascii="Times New Roman" w:hAnsi="Times New Roman"/>
          <w:noProof/>
          <w:sz w:val="24"/>
          <w:szCs w:val="24"/>
        </w:rPr>
        <w:t>06</w:t>
      </w:r>
      <w:r w:rsidRPr="006E4A10">
        <w:rPr>
          <w:rFonts w:ascii="Times New Roman" w:hAnsi="Times New Roman"/>
          <w:noProof/>
          <w:sz w:val="24"/>
          <w:szCs w:val="24"/>
        </w:rPr>
        <w:t>.2026. godine donijelo je</w:t>
      </w:r>
    </w:p>
    <w:p w14:paraId="4EF8665A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A7B5746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Z A K L J U Č A K</w:t>
      </w:r>
    </w:p>
    <w:p w14:paraId="4825C110" w14:textId="77777777" w:rsidR="006E4A10" w:rsidRPr="006E4A10" w:rsidRDefault="00550CEA" w:rsidP="006E4A10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6E4A10">
        <w:rPr>
          <w:rFonts w:ascii="Times New Roman" w:hAnsi="Times New Roman"/>
          <w:sz w:val="24"/>
          <w:szCs w:val="24"/>
        </w:rPr>
        <w:t xml:space="preserve">                     o Izvješću o izvršenju Programa </w:t>
      </w:r>
      <w:bookmarkStart w:id="0" w:name="_Hlk18405536"/>
      <w:r w:rsidR="006E4A10" w:rsidRPr="006E4A10">
        <w:rPr>
          <w:rFonts w:ascii="Times New Roman" w:hAnsi="Times New Roman"/>
          <w:bCs/>
          <w:sz w:val="24"/>
          <w:szCs w:val="24"/>
        </w:rPr>
        <w:t xml:space="preserve">korištenja sredstava od zakupa, prodaje, prodaje izravnom pogodbom, privremenog korištenja i davanja na korištenje izravnom pogodbom poljoprivrednog zemljišta u vlasništvu Republike Hrvatske na području Općine Kloštar Ivanić </w:t>
      </w:r>
    </w:p>
    <w:p w14:paraId="61EEE389" w14:textId="43F1EF62" w:rsidR="006E4A10" w:rsidRPr="006E4A10" w:rsidRDefault="006E4A10" w:rsidP="006E4A10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6E4A10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za 2025. godinu</w:t>
      </w:r>
      <w:bookmarkEnd w:id="0"/>
    </w:p>
    <w:p w14:paraId="537CF9F8" w14:textId="77777777" w:rsidR="006E4A10" w:rsidRPr="006E4A10" w:rsidRDefault="006E4A10" w:rsidP="006E4A10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1248C664" w14:textId="249BFB9A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I.</w:t>
      </w:r>
    </w:p>
    <w:p w14:paraId="0CEF993D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5ED66165" w14:textId="5A7BA36F" w:rsidR="00550CEA" w:rsidRPr="006E4A10" w:rsidRDefault="00550CEA" w:rsidP="00550CEA">
      <w:pPr>
        <w:pStyle w:val="Bezproreda"/>
        <w:rPr>
          <w:rFonts w:ascii="Times New Roman" w:hAnsi="Times New Roman"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Usvaja se Izvješće </w:t>
      </w:r>
      <w:r w:rsidR="006E4A10" w:rsidRPr="006E4A10">
        <w:rPr>
          <w:rFonts w:ascii="Times New Roman" w:hAnsi="Times New Roman"/>
          <w:sz w:val="24"/>
          <w:szCs w:val="24"/>
        </w:rPr>
        <w:t xml:space="preserve">o izvršenju Programa </w:t>
      </w:r>
      <w:r w:rsidR="006E4A10" w:rsidRPr="006E4A10">
        <w:rPr>
          <w:rFonts w:ascii="Times New Roman" w:hAnsi="Times New Roman"/>
          <w:bCs/>
          <w:sz w:val="24"/>
          <w:szCs w:val="24"/>
        </w:rPr>
        <w:t>korištenja sredstava od zakupa, prodaje, prodaje izravnom pogodbom, privremenog korištenja i davanja na korištenje izravnom pogodbom poljoprivrednog zemljišta u vlasništvu Republike Hrvatske na području Općine Kloštar Ivanić</w:t>
      </w:r>
      <w:r w:rsidR="006E4A10">
        <w:rPr>
          <w:rFonts w:ascii="Times New Roman" w:hAnsi="Times New Roman"/>
          <w:bCs/>
          <w:sz w:val="24"/>
          <w:szCs w:val="24"/>
        </w:rPr>
        <w:t xml:space="preserve"> </w:t>
      </w:r>
      <w:r w:rsidR="006E4A10" w:rsidRPr="006E4A10">
        <w:rPr>
          <w:rFonts w:ascii="Times New Roman" w:hAnsi="Times New Roman"/>
          <w:bCs/>
          <w:sz w:val="24"/>
          <w:szCs w:val="24"/>
        </w:rPr>
        <w:t>za 2025. godinu.</w:t>
      </w:r>
    </w:p>
    <w:p w14:paraId="61634E49" w14:textId="77777777" w:rsidR="00550CEA" w:rsidRPr="006E4A10" w:rsidRDefault="00550CEA" w:rsidP="00550CEA">
      <w:pPr>
        <w:pStyle w:val="Bezproreda"/>
        <w:rPr>
          <w:rFonts w:ascii="Times New Roman" w:hAnsi="Times New Roman"/>
          <w:sz w:val="24"/>
          <w:szCs w:val="24"/>
        </w:rPr>
      </w:pPr>
    </w:p>
    <w:p w14:paraId="39BF2441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4DEB45E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II.</w:t>
      </w:r>
    </w:p>
    <w:p w14:paraId="1EBA636D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F850803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 w:rsidRPr="006E4A10">
        <w:rPr>
          <w:rFonts w:ascii="Times New Roman" w:hAnsi="Times New Roman"/>
          <w:noProof/>
          <w:sz w:val="24"/>
          <w:szCs w:val="24"/>
        </w:rPr>
        <w:t xml:space="preserve">         Izvješće iz točke I. sastavni je dio ovog Zaključka.</w:t>
      </w:r>
    </w:p>
    <w:p w14:paraId="5D915CDD" w14:textId="77777777" w:rsidR="00550CEA" w:rsidRPr="006E4A10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CA47B3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III.</w:t>
      </w:r>
    </w:p>
    <w:p w14:paraId="3D174977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16A3053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Ovaj Zaključak stupa na snagu danom donošenja, a objaviti će se u „Glasniku Zagrebačke županije“.</w:t>
      </w:r>
    </w:p>
    <w:p w14:paraId="21CCAEAE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4560A79" w14:textId="718E7F45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KLASA: </w:t>
      </w:r>
      <w:r w:rsidR="006E4A10">
        <w:rPr>
          <w:rFonts w:ascii="Times New Roman" w:hAnsi="Times New Roman"/>
          <w:noProof/>
          <w:sz w:val="24"/>
          <w:szCs w:val="24"/>
        </w:rPr>
        <w:t>3</w:t>
      </w:r>
      <w:r>
        <w:rPr>
          <w:rFonts w:ascii="Times New Roman" w:hAnsi="Times New Roman"/>
          <w:noProof/>
          <w:sz w:val="24"/>
          <w:szCs w:val="24"/>
        </w:rPr>
        <w:t>2</w:t>
      </w:r>
      <w:r w:rsidR="00863FE5">
        <w:rPr>
          <w:rFonts w:ascii="Times New Roman" w:hAnsi="Times New Roman"/>
          <w:noProof/>
          <w:sz w:val="24"/>
          <w:szCs w:val="24"/>
        </w:rPr>
        <w:t>0</w:t>
      </w:r>
      <w:r>
        <w:rPr>
          <w:rFonts w:ascii="Times New Roman" w:hAnsi="Times New Roman"/>
          <w:noProof/>
          <w:sz w:val="24"/>
          <w:szCs w:val="24"/>
        </w:rPr>
        <w:t>-01/24-01/0</w:t>
      </w:r>
      <w:r w:rsidR="006E4A10">
        <w:rPr>
          <w:rFonts w:ascii="Times New Roman" w:hAnsi="Times New Roman"/>
          <w:noProof/>
          <w:sz w:val="24"/>
          <w:szCs w:val="24"/>
        </w:rPr>
        <w:t>1</w:t>
      </w:r>
      <w:r>
        <w:rPr>
          <w:rFonts w:ascii="Times New Roman" w:hAnsi="Times New Roman"/>
          <w:noProof/>
          <w:sz w:val="24"/>
          <w:szCs w:val="24"/>
        </w:rPr>
        <w:t>2</w:t>
      </w:r>
    </w:p>
    <w:p w14:paraId="33DCA5D0" w14:textId="0D9E96C4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URBROJ: 238-14-01-26-</w:t>
      </w:r>
      <w:r w:rsidR="005F6911">
        <w:rPr>
          <w:rFonts w:ascii="Times New Roman" w:hAnsi="Times New Roman"/>
          <w:noProof/>
          <w:sz w:val="24"/>
          <w:szCs w:val="24"/>
        </w:rPr>
        <w:t>6</w:t>
      </w:r>
    </w:p>
    <w:p w14:paraId="32D1FEF2" w14:textId="1FD369EA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Kloštar Ivanić, </w:t>
      </w:r>
      <w:r w:rsidR="005F6911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.06.2026.</w:t>
      </w:r>
    </w:p>
    <w:p w14:paraId="7C1C7FD1" w14:textId="77777777" w:rsidR="005F6911" w:rsidRDefault="005F6911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3D2E5059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REPUBLIKA  HRVATSKA</w:t>
      </w:r>
    </w:p>
    <w:p w14:paraId="34CD3648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ZAGREBAČKA ŽUPANIJA</w:t>
      </w:r>
    </w:p>
    <w:p w14:paraId="3FA83AB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OPĆINA KLOŠTAR IVANIĆ</w:t>
      </w:r>
    </w:p>
    <w:p w14:paraId="33E1D1DB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OPĆINSKO VIJEĆE   </w:t>
      </w:r>
    </w:p>
    <w:p w14:paraId="793C81B1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14859E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FAE2E29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82DD807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PREDSJEDNIK OPĆINSKOG VIJEĆA</w:t>
      </w:r>
    </w:p>
    <w:p w14:paraId="61C5453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7FCD2BA" w14:textId="33DF1223" w:rsidR="00550CEA" w:rsidRDefault="00550CEA" w:rsidP="00550CEA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Krešimir Bunjevac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</w:p>
    <w:p w14:paraId="270AC6C5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CC7ACFE" w14:textId="77777777" w:rsidR="004569F7" w:rsidRDefault="004569F7"/>
    <w:sectPr w:rsidR="00456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E0275" w14:textId="77777777" w:rsidR="00BD0CB7" w:rsidRDefault="00BD0CB7" w:rsidP="004569F7">
      <w:pPr>
        <w:spacing w:after="0" w:line="240" w:lineRule="auto"/>
      </w:pPr>
      <w:r>
        <w:separator/>
      </w:r>
    </w:p>
  </w:endnote>
  <w:endnote w:type="continuationSeparator" w:id="0">
    <w:p w14:paraId="5443CF52" w14:textId="77777777" w:rsidR="00BD0CB7" w:rsidRDefault="00BD0CB7" w:rsidP="0045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6B2" w14:textId="77777777" w:rsidR="004569F7" w:rsidRDefault="004569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6CC2" w14:textId="77777777" w:rsidR="004569F7" w:rsidRDefault="004569F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697A" w14:textId="77777777" w:rsidR="004569F7" w:rsidRDefault="004569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A00DA" w14:textId="77777777" w:rsidR="00BD0CB7" w:rsidRDefault="00BD0CB7" w:rsidP="004569F7">
      <w:pPr>
        <w:spacing w:after="0" w:line="240" w:lineRule="auto"/>
      </w:pPr>
      <w:r>
        <w:separator/>
      </w:r>
    </w:p>
  </w:footnote>
  <w:footnote w:type="continuationSeparator" w:id="0">
    <w:p w14:paraId="7AD48524" w14:textId="77777777" w:rsidR="00BD0CB7" w:rsidRDefault="00BD0CB7" w:rsidP="0045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701C" w14:textId="77777777" w:rsidR="004569F7" w:rsidRDefault="004569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EAE3" w14:textId="6288C3FE" w:rsidR="004569F7" w:rsidRDefault="004569F7">
    <w:pPr>
      <w:pStyle w:val="Zaglavlje"/>
    </w:pPr>
    <w:r>
      <w:t xml:space="preserve">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7E14" w14:textId="77777777" w:rsidR="004569F7" w:rsidRDefault="004569F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F7"/>
    <w:rsid w:val="000945FB"/>
    <w:rsid w:val="00170082"/>
    <w:rsid w:val="001E6F8B"/>
    <w:rsid w:val="00372A24"/>
    <w:rsid w:val="00421EF4"/>
    <w:rsid w:val="00431C99"/>
    <w:rsid w:val="004569F7"/>
    <w:rsid w:val="00477391"/>
    <w:rsid w:val="005162EC"/>
    <w:rsid w:val="00550CEA"/>
    <w:rsid w:val="005F6911"/>
    <w:rsid w:val="00617A06"/>
    <w:rsid w:val="00620BF2"/>
    <w:rsid w:val="006E3ECC"/>
    <w:rsid w:val="006E4A10"/>
    <w:rsid w:val="006E6BC1"/>
    <w:rsid w:val="00727847"/>
    <w:rsid w:val="00730CD1"/>
    <w:rsid w:val="008461AC"/>
    <w:rsid w:val="00863FE5"/>
    <w:rsid w:val="00A074A6"/>
    <w:rsid w:val="00AB2A1E"/>
    <w:rsid w:val="00AE303F"/>
    <w:rsid w:val="00B75BD2"/>
    <w:rsid w:val="00BD0CB7"/>
    <w:rsid w:val="00BE0262"/>
    <w:rsid w:val="00C5146E"/>
    <w:rsid w:val="00C91536"/>
    <w:rsid w:val="00CC4EA6"/>
    <w:rsid w:val="00CC6970"/>
    <w:rsid w:val="00DF7B88"/>
    <w:rsid w:val="00E361C1"/>
    <w:rsid w:val="00FC4722"/>
    <w:rsid w:val="00F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336A"/>
  <w15:chartTrackingRefBased/>
  <w15:docId w15:val="{585E7208-AEA6-4831-997D-25D9471D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9F7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4569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69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69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69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69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69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69F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69F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69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69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69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69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69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56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9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56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69F7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569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69F7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569F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69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69F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69F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569F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69F7"/>
  </w:style>
  <w:style w:type="paragraph" w:styleId="Podnoje">
    <w:name w:val="footer"/>
    <w:basedOn w:val="Normal"/>
    <w:link w:val="Podno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11</cp:revision>
  <dcterms:created xsi:type="dcterms:W3CDTF">2026-05-27T06:31:00Z</dcterms:created>
  <dcterms:modified xsi:type="dcterms:W3CDTF">2026-06-08T13:45:00Z</dcterms:modified>
</cp:coreProperties>
</file>